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6400" w14:textId="72F4EF2D" w:rsidR="00FD346F" w:rsidRPr="00FC250D" w:rsidRDefault="00FD346F" w:rsidP="00FD346F">
      <w:pPr>
        <w:rPr>
          <w:rFonts w:ascii="Arial" w:hAnsi="Arial" w:cs="Arial"/>
          <w:color w:val="222222"/>
        </w:rPr>
      </w:pPr>
      <w:r w:rsidRPr="00FC250D">
        <w:rPr>
          <w:rFonts w:ascii="Arial" w:hAnsi="Arial" w:cs="Arial"/>
          <w:color w:val="222222"/>
        </w:rPr>
        <w:t xml:space="preserve">Dear </w:t>
      </w:r>
      <w:r w:rsidR="00086A8D">
        <w:rPr>
          <w:rFonts w:ascii="Arial" w:hAnsi="Arial" w:cs="Arial"/>
          <w:color w:val="222222"/>
        </w:rPr>
        <w:t>Committee Members,</w:t>
      </w:r>
    </w:p>
    <w:p w14:paraId="572305AD" w14:textId="73E0DDDF" w:rsidR="00FD346F" w:rsidRPr="00FC250D" w:rsidRDefault="00FD346F" w:rsidP="00FD346F">
      <w:pPr>
        <w:rPr>
          <w:rFonts w:ascii="Arial" w:hAnsi="Arial" w:cs="Arial"/>
          <w:i/>
          <w:color w:val="222222"/>
        </w:rPr>
      </w:pPr>
      <w:r w:rsidRPr="00FC250D">
        <w:rPr>
          <w:rFonts w:ascii="Arial" w:hAnsi="Arial" w:cs="Arial"/>
          <w:i/>
          <w:color w:val="222222"/>
        </w:rPr>
        <w:t xml:space="preserve">[If writing on your own behalf, give a little introduction to yourself. Are you a </w:t>
      </w:r>
      <w:r w:rsidR="001028BE" w:rsidRPr="001028BE">
        <w:rPr>
          <w:rFonts w:ascii="Arial" w:hAnsi="Arial" w:cs="Arial"/>
          <w:i/>
          <w:color w:val="222222"/>
        </w:rPr>
        <w:t>mum? Or a dad?</w:t>
      </w:r>
      <w:r w:rsidR="007F1304" w:rsidRPr="001028BE">
        <w:rPr>
          <w:rFonts w:ascii="Arial" w:hAnsi="Arial" w:cs="Arial"/>
          <w:i/>
          <w:color w:val="222222"/>
        </w:rPr>
        <w:t xml:space="preserve"> </w:t>
      </w:r>
      <w:r w:rsidR="001028BE" w:rsidRPr="001028BE">
        <w:rPr>
          <w:rFonts w:ascii="Arial" w:hAnsi="Arial" w:cs="Arial"/>
          <w:i/>
          <w:color w:val="222222"/>
        </w:rPr>
        <w:t>P</w:t>
      </w:r>
      <w:r w:rsidR="007F1304" w:rsidRPr="001028BE">
        <w:rPr>
          <w:rFonts w:ascii="Arial" w:hAnsi="Arial" w:cs="Arial"/>
          <w:i/>
          <w:color w:val="222222"/>
        </w:rPr>
        <w:t xml:space="preserve">lanning to have a family? </w:t>
      </w:r>
      <w:r w:rsidR="007F1304" w:rsidRPr="00FC250D">
        <w:rPr>
          <w:rFonts w:ascii="Arial" w:hAnsi="Arial" w:cs="Arial"/>
          <w:i/>
          <w:color w:val="222222"/>
        </w:rPr>
        <w:t>Or just someone who cares?</w:t>
      </w:r>
      <w:r w:rsidRPr="00FC250D">
        <w:rPr>
          <w:rFonts w:ascii="Arial" w:hAnsi="Arial" w:cs="Arial"/>
          <w:i/>
          <w:color w:val="222222"/>
        </w:rPr>
        <w:t xml:space="preserve"> Explain why </w:t>
      </w:r>
      <w:r w:rsidR="001028BE">
        <w:rPr>
          <w:rFonts w:ascii="Arial" w:hAnsi="Arial" w:cs="Arial"/>
          <w:i/>
          <w:color w:val="222222"/>
        </w:rPr>
        <w:t>changes to paid parental leave matter to you</w:t>
      </w:r>
      <w:r w:rsidRPr="00FC250D">
        <w:rPr>
          <w:rFonts w:ascii="Arial" w:hAnsi="Arial" w:cs="Arial"/>
          <w:i/>
          <w:color w:val="222222"/>
        </w:rPr>
        <w:t xml:space="preserve">. If </w:t>
      </w:r>
      <w:r w:rsidR="001028BE">
        <w:rPr>
          <w:rFonts w:ascii="Arial" w:hAnsi="Arial" w:cs="Arial"/>
          <w:i/>
          <w:color w:val="222222"/>
        </w:rPr>
        <w:t xml:space="preserve">you are </w:t>
      </w:r>
      <w:r w:rsidRPr="00FC250D">
        <w:rPr>
          <w:rFonts w:ascii="Arial" w:hAnsi="Arial" w:cs="Arial"/>
          <w:i/>
          <w:color w:val="222222"/>
        </w:rPr>
        <w:t xml:space="preserve">writing </w:t>
      </w:r>
      <w:r w:rsidR="001028BE">
        <w:rPr>
          <w:rFonts w:ascii="Arial" w:hAnsi="Arial" w:cs="Arial"/>
          <w:i/>
          <w:color w:val="222222"/>
        </w:rPr>
        <w:t>on behalf of an organisation</w:t>
      </w:r>
      <w:r w:rsidRPr="00FC250D">
        <w:rPr>
          <w:rFonts w:ascii="Arial" w:hAnsi="Arial" w:cs="Arial"/>
          <w:i/>
          <w:color w:val="222222"/>
        </w:rPr>
        <w:t xml:space="preserve">, </w:t>
      </w:r>
      <w:r w:rsidR="001028BE">
        <w:rPr>
          <w:rFonts w:ascii="Arial" w:hAnsi="Arial" w:cs="Arial"/>
          <w:i/>
          <w:color w:val="222222"/>
        </w:rPr>
        <w:t>write a brief introduction to your organisation here</w:t>
      </w:r>
      <w:r w:rsidR="001922D5">
        <w:rPr>
          <w:rFonts w:ascii="Arial" w:hAnsi="Arial" w:cs="Arial"/>
          <w:i/>
          <w:color w:val="222222"/>
        </w:rPr>
        <w:t>.</w:t>
      </w:r>
      <w:r w:rsidRPr="00FC250D">
        <w:rPr>
          <w:rFonts w:ascii="Arial" w:hAnsi="Arial" w:cs="Arial"/>
          <w:i/>
          <w:color w:val="222222"/>
        </w:rPr>
        <w:t>]</w:t>
      </w:r>
    </w:p>
    <w:p w14:paraId="759DA818" w14:textId="6500F172" w:rsidR="00FD346F" w:rsidRPr="00FC250D" w:rsidRDefault="001028BE" w:rsidP="00FD346F">
      <w:pPr>
        <w:rPr>
          <w:rFonts w:ascii="Arial" w:hAnsi="Arial" w:cs="Arial"/>
          <w:color w:val="222222"/>
        </w:rPr>
      </w:pPr>
      <w:r>
        <w:rPr>
          <w:rFonts w:ascii="Arial" w:hAnsi="Arial" w:cs="Arial"/>
          <w:i/>
          <w:color w:val="222222"/>
        </w:rPr>
        <w:t>[</w:t>
      </w:r>
      <w:r w:rsidR="00FD346F" w:rsidRPr="001028BE">
        <w:rPr>
          <w:rFonts w:ascii="Arial" w:hAnsi="Arial" w:cs="Arial"/>
          <w:i/>
          <w:color w:val="222222"/>
        </w:rPr>
        <w:t>I'm / we’re</w:t>
      </w:r>
      <w:r>
        <w:rPr>
          <w:rFonts w:ascii="Arial" w:hAnsi="Arial" w:cs="Arial"/>
          <w:i/>
          <w:color w:val="222222"/>
        </w:rPr>
        <w:t>]</w:t>
      </w:r>
      <w:r w:rsidR="00FD346F" w:rsidRPr="00FC250D">
        <w:rPr>
          <w:rFonts w:ascii="Arial" w:hAnsi="Arial" w:cs="Arial"/>
          <w:color w:val="222222"/>
        </w:rPr>
        <w:t xml:space="preserve"> writing to express </w:t>
      </w:r>
      <w:r>
        <w:rPr>
          <w:rFonts w:ascii="Arial" w:hAnsi="Arial" w:cs="Arial"/>
          <w:color w:val="222222"/>
        </w:rPr>
        <w:t>[</w:t>
      </w:r>
      <w:r w:rsidR="00FD346F" w:rsidRPr="001028BE">
        <w:rPr>
          <w:rFonts w:ascii="Arial" w:hAnsi="Arial" w:cs="Arial"/>
          <w:i/>
          <w:color w:val="222222"/>
        </w:rPr>
        <w:t>my/our</w:t>
      </w:r>
      <w:r>
        <w:rPr>
          <w:rFonts w:ascii="Arial" w:hAnsi="Arial" w:cs="Arial"/>
          <w:i/>
          <w:color w:val="222222"/>
        </w:rPr>
        <w:t>]</w:t>
      </w:r>
      <w:r w:rsidR="00FD346F" w:rsidRPr="00FC250D">
        <w:rPr>
          <w:rFonts w:ascii="Arial" w:hAnsi="Arial" w:cs="Arial"/>
          <w:color w:val="222222"/>
        </w:rPr>
        <w:t xml:space="preserve"> concerns about the proposed changes to the paid parental leave scheme.</w:t>
      </w:r>
    </w:p>
    <w:p w14:paraId="7D2262FD" w14:textId="736DA001" w:rsidR="001028BE" w:rsidRDefault="00FD346F">
      <w:r w:rsidRPr="00FC250D">
        <w:t xml:space="preserve">Our scheme is already </w:t>
      </w:r>
      <w:r w:rsidR="00744568" w:rsidRPr="00FC250D">
        <w:t xml:space="preserve">one of the least generous in the world. </w:t>
      </w:r>
      <w:r w:rsidR="001028BE">
        <w:t>Australia ranks</w:t>
      </w:r>
      <w:r w:rsidR="00744568" w:rsidRPr="00FC250D">
        <w:t xml:space="preserve"> third lowest </w:t>
      </w:r>
      <w:r w:rsidR="003214EE">
        <w:t xml:space="preserve">in paid parental leave entitlement </w:t>
      </w:r>
      <w:r w:rsidR="00744568" w:rsidRPr="00FC250D">
        <w:t>compared to similar countries.</w:t>
      </w:r>
      <w:r w:rsidRPr="00FC250D">
        <w:t xml:space="preserve"> </w:t>
      </w:r>
      <w:r w:rsidR="001028BE">
        <w:t xml:space="preserve">If the proposed changes go ahead this will decrease </w:t>
      </w:r>
      <w:r w:rsidR="003214EE">
        <w:t xml:space="preserve">even </w:t>
      </w:r>
      <w:r w:rsidR="001028BE">
        <w:t xml:space="preserve">further and many women will </w:t>
      </w:r>
      <w:r w:rsidR="001776A6">
        <w:t>be left with</w:t>
      </w:r>
      <w:r w:rsidR="001028BE">
        <w:t xml:space="preserve"> access to </w:t>
      </w:r>
      <w:r w:rsidR="001776A6">
        <w:t xml:space="preserve">just </w:t>
      </w:r>
      <w:r w:rsidR="001028BE">
        <w:t>18 weeks paid leave. This will reduce women’s choices about when to return to work</w:t>
      </w:r>
      <w:r w:rsidR="001D0084">
        <w:t xml:space="preserve"> and will be a significant step back for gender equality in Australia</w:t>
      </w:r>
      <w:r w:rsidR="001028BE">
        <w:t>.</w:t>
      </w:r>
    </w:p>
    <w:p w14:paraId="591E2E50" w14:textId="592CC2A9" w:rsidR="005F442E" w:rsidRDefault="00DC73DC" w:rsidP="005F442E">
      <w:pPr>
        <w:rPr>
          <w:rFonts w:ascii="Arial" w:hAnsi="Arial" w:cs="Arial"/>
          <w:color w:val="222222"/>
        </w:rPr>
      </w:pPr>
      <w:r>
        <w:t xml:space="preserve">The proposed amendments </w:t>
      </w:r>
      <w:r w:rsidR="002434F4" w:rsidRPr="00FC250D">
        <w:t xml:space="preserve">will place many </w:t>
      </w:r>
      <w:r w:rsidR="005F442E" w:rsidRPr="00FC250D">
        <w:t>w</w:t>
      </w:r>
      <w:r w:rsidR="002434F4" w:rsidRPr="00FC250D">
        <w:t xml:space="preserve">omen </w:t>
      </w:r>
      <w:r w:rsidR="005F442E" w:rsidRPr="00FC250D">
        <w:t>in a position where they are</w:t>
      </w:r>
      <w:r w:rsidR="002434F4" w:rsidRPr="00FC250D">
        <w:t xml:space="preserve"> forced to choose between returning to work </w:t>
      </w:r>
      <w:r w:rsidR="00066461" w:rsidRPr="00FC250D">
        <w:t>before they are ready</w:t>
      </w:r>
      <w:r>
        <w:t xml:space="preserve"> </w:t>
      </w:r>
      <w:r w:rsidR="004874CC" w:rsidRPr="00FC250D">
        <w:rPr>
          <w:rFonts w:ascii="Arial" w:hAnsi="Arial" w:cs="Arial"/>
          <w:color w:val="222222"/>
        </w:rPr>
        <w:t xml:space="preserve">and incurring additional childcare costs, </w:t>
      </w:r>
      <w:r w:rsidR="002434F4" w:rsidRPr="00FC250D">
        <w:t xml:space="preserve">or </w:t>
      </w:r>
      <w:r>
        <w:t>being forced to take unpaid leave</w:t>
      </w:r>
      <w:r w:rsidR="006434E5">
        <w:t xml:space="preserve"> and </w:t>
      </w:r>
      <w:r w:rsidR="00BE3A36">
        <w:t xml:space="preserve">being </w:t>
      </w:r>
      <w:r w:rsidR="005F442E" w:rsidRPr="00FC250D">
        <w:t>thousands of dollars worse off.</w:t>
      </w:r>
      <w:r w:rsidR="000B2D48">
        <w:t xml:space="preserve"> </w:t>
      </w:r>
      <w:r w:rsidR="005F442E" w:rsidRPr="00FC250D">
        <w:rPr>
          <w:rFonts w:ascii="Arial" w:hAnsi="Arial" w:cs="Arial"/>
          <w:color w:val="222222"/>
        </w:rPr>
        <w:t xml:space="preserve">We already have a significant gendered </w:t>
      </w:r>
      <w:r w:rsidR="000B2D48">
        <w:rPr>
          <w:rFonts w:ascii="Arial" w:hAnsi="Arial" w:cs="Arial"/>
          <w:color w:val="222222"/>
        </w:rPr>
        <w:t>pay</w:t>
      </w:r>
      <w:r w:rsidR="005F442E" w:rsidRPr="00FC250D">
        <w:rPr>
          <w:rFonts w:ascii="Arial" w:hAnsi="Arial" w:cs="Arial"/>
          <w:color w:val="222222"/>
        </w:rPr>
        <w:t xml:space="preserve"> gap in this country. Financially disadvantaging women who take time off work to be with their babies </w:t>
      </w:r>
      <w:r w:rsidR="000B2D48">
        <w:rPr>
          <w:rFonts w:ascii="Arial" w:hAnsi="Arial" w:cs="Arial"/>
          <w:color w:val="222222"/>
        </w:rPr>
        <w:t xml:space="preserve">will only </w:t>
      </w:r>
      <w:r w:rsidR="001D0084">
        <w:rPr>
          <w:rFonts w:ascii="Arial" w:hAnsi="Arial" w:cs="Arial"/>
          <w:color w:val="222222"/>
        </w:rPr>
        <w:t>further widen</w:t>
      </w:r>
      <w:r w:rsidR="000B2D48">
        <w:rPr>
          <w:rFonts w:ascii="Arial" w:hAnsi="Arial" w:cs="Arial"/>
          <w:color w:val="222222"/>
        </w:rPr>
        <w:t xml:space="preserve"> that gap.</w:t>
      </w:r>
      <w:r w:rsidR="00311AC1">
        <w:rPr>
          <w:rFonts w:ascii="Arial" w:hAnsi="Arial" w:cs="Arial"/>
          <w:color w:val="222222"/>
        </w:rPr>
        <w:t xml:space="preserve"> </w:t>
      </w:r>
    </w:p>
    <w:p w14:paraId="39B2CCF2" w14:textId="3F21C8DE" w:rsidR="0065732B" w:rsidRDefault="0065732B" w:rsidP="0065732B">
      <w:pPr>
        <w:rPr>
          <w:rFonts w:ascii="Arial" w:hAnsi="Arial" w:cs="Arial"/>
          <w:color w:val="222222"/>
        </w:rPr>
      </w:pPr>
      <w:r w:rsidRPr="00302CCC">
        <w:rPr>
          <w:rFonts w:ascii="Arial" w:hAnsi="Arial" w:cs="Arial"/>
          <w:i/>
          <w:color w:val="222222"/>
          <w:sz w:val="21"/>
          <w:szCs w:val="21"/>
        </w:rPr>
        <w:t>[</w:t>
      </w:r>
      <w:r>
        <w:rPr>
          <w:rFonts w:ascii="Arial" w:hAnsi="Arial" w:cs="Arial"/>
          <w:i/>
          <w:color w:val="222222"/>
          <w:sz w:val="21"/>
          <w:szCs w:val="21"/>
        </w:rPr>
        <w:t>If this is relevant to you, you may want to include your own story here</w:t>
      </w:r>
      <w:r w:rsidR="001922D5">
        <w:rPr>
          <w:rFonts w:ascii="Arial" w:hAnsi="Arial" w:cs="Arial"/>
          <w:i/>
          <w:color w:val="222222"/>
          <w:sz w:val="21"/>
          <w:szCs w:val="21"/>
        </w:rPr>
        <w:t>.</w:t>
      </w:r>
      <w:r w:rsidRPr="00C21E55">
        <w:rPr>
          <w:rFonts w:ascii="Arial" w:hAnsi="Arial" w:cs="Arial"/>
          <w:i/>
          <w:color w:val="222222"/>
          <w:sz w:val="21"/>
          <w:szCs w:val="21"/>
        </w:rPr>
        <w:t xml:space="preserve"> </w:t>
      </w:r>
      <w:r w:rsidR="00C21E55" w:rsidRPr="00C21E55">
        <w:rPr>
          <w:rFonts w:ascii="Arial" w:hAnsi="Arial" w:cs="Arial"/>
          <w:i/>
          <w:color w:val="222222"/>
          <w:sz w:val="21"/>
          <w:szCs w:val="21"/>
        </w:rPr>
        <w:t>E.g.</w:t>
      </w:r>
      <w:r w:rsidR="003214EE" w:rsidRPr="00C21E55">
        <w:rPr>
          <w:rFonts w:ascii="Arial" w:hAnsi="Arial" w:cs="Arial"/>
          <w:i/>
          <w:color w:val="222222"/>
          <w:sz w:val="21"/>
          <w:szCs w:val="21"/>
        </w:rPr>
        <w:t xml:space="preserve"> how would a reduction in the length of paid parental leave impact on you financially?</w:t>
      </w:r>
      <w:r w:rsidRPr="00C21E55">
        <w:rPr>
          <w:rFonts w:ascii="Arial" w:hAnsi="Arial" w:cs="Arial"/>
          <w:i/>
          <w:color w:val="222222"/>
          <w:sz w:val="21"/>
          <w:szCs w:val="21"/>
        </w:rPr>
        <w:t>]</w:t>
      </w:r>
    </w:p>
    <w:p w14:paraId="74C77323" w14:textId="6F8855C0" w:rsidR="000B2D48" w:rsidRDefault="000B2D48" w:rsidP="005F442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Changes to paid parental leave may also adversely impact on workplace attitudes towards pregnancy and parenthood. The </w:t>
      </w:r>
      <w:r w:rsidR="006105B8">
        <w:rPr>
          <w:rFonts w:ascii="Arial" w:hAnsi="Arial" w:cs="Arial"/>
          <w:color w:val="222222"/>
        </w:rPr>
        <w:t>obligation</w:t>
      </w:r>
      <w:r>
        <w:rPr>
          <w:rFonts w:ascii="Arial" w:hAnsi="Arial" w:cs="Arial"/>
          <w:color w:val="222222"/>
        </w:rPr>
        <w:t xml:space="preserve"> </w:t>
      </w:r>
      <w:r w:rsidR="001D0084">
        <w:rPr>
          <w:rFonts w:ascii="Arial" w:hAnsi="Arial" w:cs="Arial"/>
          <w:color w:val="222222"/>
        </w:rPr>
        <w:t xml:space="preserve">of paying parental leave </w:t>
      </w:r>
      <w:r>
        <w:rPr>
          <w:rFonts w:ascii="Arial" w:hAnsi="Arial" w:cs="Arial"/>
          <w:color w:val="222222"/>
        </w:rPr>
        <w:t xml:space="preserve">will </w:t>
      </w:r>
      <w:r w:rsidR="001D0084">
        <w:rPr>
          <w:rFonts w:ascii="Arial" w:hAnsi="Arial" w:cs="Arial"/>
          <w:color w:val="222222"/>
        </w:rPr>
        <w:t xml:space="preserve">fall to </w:t>
      </w:r>
      <w:r>
        <w:rPr>
          <w:rFonts w:ascii="Arial" w:hAnsi="Arial" w:cs="Arial"/>
          <w:color w:val="222222"/>
        </w:rPr>
        <w:t xml:space="preserve">the employer, rather than </w:t>
      </w:r>
      <w:r w:rsidR="006105B8">
        <w:rPr>
          <w:rFonts w:ascii="Arial" w:hAnsi="Arial" w:cs="Arial"/>
          <w:color w:val="222222"/>
        </w:rPr>
        <w:t>the current</w:t>
      </w:r>
      <w:r>
        <w:rPr>
          <w:rFonts w:ascii="Arial" w:hAnsi="Arial" w:cs="Arial"/>
          <w:color w:val="222222"/>
        </w:rPr>
        <w:t xml:space="preserve"> shared responsibility between the government and employers. Th</w:t>
      </w:r>
      <w:r w:rsidR="001D0084">
        <w:rPr>
          <w:rFonts w:ascii="Arial" w:hAnsi="Arial" w:cs="Arial"/>
          <w:color w:val="222222"/>
        </w:rPr>
        <w:t>ere is a risk that this will increase the perception that</w:t>
      </w:r>
      <w:r>
        <w:rPr>
          <w:rFonts w:ascii="Arial" w:hAnsi="Arial" w:cs="Arial"/>
          <w:color w:val="222222"/>
        </w:rPr>
        <w:t xml:space="preserve"> pregnant women and mothers </w:t>
      </w:r>
      <w:r w:rsidR="001D0084">
        <w:rPr>
          <w:rFonts w:ascii="Arial" w:hAnsi="Arial" w:cs="Arial"/>
          <w:color w:val="222222"/>
        </w:rPr>
        <w:t xml:space="preserve">are a </w:t>
      </w:r>
      <w:bookmarkStart w:id="0" w:name="_GoBack"/>
      <w:bookmarkEnd w:id="0"/>
      <w:r w:rsidR="001D0084">
        <w:rPr>
          <w:rFonts w:ascii="Arial" w:hAnsi="Arial" w:cs="Arial"/>
          <w:color w:val="222222"/>
        </w:rPr>
        <w:t>business risk for employers; further entrenching gender stereotypes.</w:t>
      </w:r>
    </w:p>
    <w:p w14:paraId="2CCA838C" w14:textId="52CACE12" w:rsidR="006E6F26" w:rsidRDefault="00F12A69" w:rsidP="005534FA">
      <w:r>
        <w:t xml:space="preserve">A reduction in paid parental leave can also impact negatively on the health outcomes for mothers and babies. </w:t>
      </w:r>
      <w:r w:rsidR="00311AC1">
        <w:t>Both t</w:t>
      </w:r>
      <w:r>
        <w:t>h</w:t>
      </w:r>
      <w:r w:rsidR="0055772E" w:rsidRPr="00FC250D">
        <w:t>e World Health Organisation</w:t>
      </w:r>
      <w:r w:rsidR="00311AC1">
        <w:t xml:space="preserve"> and the Commonwealth Department of Health </w:t>
      </w:r>
      <w:r w:rsidR="002F0F2E">
        <w:t>recommend</w:t>
      </w:r>
      <w:r w:rsidR="0055772E" w:rsidRPr="00FC250D">
        <w:t xml:space="preserve"> </w:t>
      </w:r>
      <w:r w:rsidR="00E908EC">
        <w:t>six</w:t>
      </w:r>
      <w:r w:rsidR="00311AC1">
        <w:t xml:space="preserve"> months (</w:t>
      </w:r>
      <w:r w:rsidR="0055772E" w:rsidRPr="00FC250D">
        <w:t>26 weeks</w:t>
      </w:r>
      <w:r w:rsidR="00311AC1">
        <w:t>)</w:t>
      </w:r>
      <w:r w:rsidR="000C5FFA">
        <w:t xml:space="preserve"> </w:t>
      </w:r>
      <w:r w:rsidR="002F0F2E">
        <w:t xml:space="preserve">of exclusive breastfeeding wherever possible, which is most easily achieved on leave. </w:t>
      </w:r>
      <w:r w:rsidR="009A01D5">
        <w:t xml:space="preserve">Additionally, at 18 </w:t>
      </w:r>
      <w:r w:rsidR="00DB373B">
        <w:t>weeks’</w:t>
      </w:r>
      <w:r w:rsidR="009A01D5">
        <w:t xml:space="preserve"> babies are still feeding 1-2 times per night, which can make it difficult for parents returning to work. </w:t>
      </w:r>
      <w:r w:rsidR="005534FA">
        <w:t xml:space="preserve">Women who take shorter periods of leave have </w:t>
      </w:r>
      <w:r w:rsidR="00541E16">
        <w:t xml:space="preserve">been </w:t>
      </w:r>
      <w:r w:rsidR="005534FA">
        <w:t>found to report higher levels of mental distress than women who too</w:t>
      </w:r>
      <w:r w:rsidR="00BE3A36">
        <w:t>k</w:t>
      </w:r>
      <w:r w:rsidR="005534FA">
        <w:t xml:space="preserve"> longer leave. </w:t>
      </w:r>
      <w:r w:rsidR="009C4C1D">
        <w:t xml:space="preserve">In fact, research has shown that women who </w:t>
      </w:r>
      <w:r w:rsidR="00541E16">
        <w:t>return to works less than</w:t>
      </w:r>
      <w:r w:rsidR="009C4C1D">
        <w:t xml:space="preserve"> six months’ </w:t>
      </w:r>
      <w:r w:rsidR="00541E16">
        <w:t>after having a child</w:t>
      </w:r>
      <w:r w:rsidR="009C4C1D">
        <w:t xml:space="preserve"> are at a greater risk of experiencing symptoms of postpartum depression. </w:t>
      </w:r>
      <w:r w:rsidR="005534FA">
        <w:t xml:space="preserve">The potential added financial pressure caused by reduced paid leave entitlements </w:t>
      </w:r>
      <w:r w:rsidR="001776A6">
        <w:t>may</w:t>
      </w:r>
      <w:r w:rsidR="005534FA">
        <w:t xml:space="preserve"> also contribute to higher levels of stress among mothers and families.</w:t>
      </w:r>
    </w:p>
    <w:p w14:paraId="79DC6559" w14:textId="35E1AE77" w:rsidR="0065732B" w:rsidRPr="00FC250D" w:rsidRDefault="0065732B" w:rsidP="0065732B">
      <w:r w:rsidRPr="00302CCC">
        <w:rPr>
          <w:rFonts w:ascii="Arial" w:hAnsi="Arial" w:cs="Arial"/>
          <w:i/>
          <w:color w:val="222222"/>
          <w:sz w:val="21"/>
          <w:szCs w:val="21"/>
        </w:rPr>
        <w:t>[</w:t>
      </w:r>
      <w:r>
        <w:rPr>
          <w:rFonts w:ascii="Arial" w:hAnsi="Arial" w:cs="Arial"/>
          <w:i/>
          <w:color w:val="222222"/>
          <w:sz w:val="21"/>
          <w:szCs w:val="21"/>
        </w:rPr>
        <w:t>If this is relevant to you, you may want to include your own story here</w:t>
      </w:r>
      <w:r w:rsidR="001922D5">
        <w:rPr>
          <w:rFonts w:ascii="Arial" w:hAnsi="Arial" w:cs="Arial"/>
          <w:i/>
          <w:color w:val="222222"/>
          <w:sz w:val="21"/>
          <w:szCs w:val="21"/>
        </w:rPr>
        <w:t>.</w:t>
      </w:r>
      <w:r w:rsidR="006105B8" w:rsidRPr="00C21E55">
        <w:rPr>
          <w:rFonts w:ascii="Arial" w:hAnsi="Arial" w:cs="Arial"/>
          <w:i/>
          <w:color w:val="222222"/>
          <w:sz w:val="21"/>
          <w:szCs w:val="21"/>
        </w:rPr>
        <w:t xml:space="preserve"> </w:t>
      </w:r>
      <w:r w:rsidR="00C21E55" w:rsidRPr="00C21E55">
        <w:rPr>
          <w:rFonts w:ascii="Arial" w:hAnsi="Arial" w:cs="Arial"/>
          <w:i/>
          <w:color w:val="222222"/>
          <w:sz w:val="21"/>
          <w:szCs w:val="21"/>
        </w:rPr>
        <w:t>E.g.</w:t>
      </w:r>
      <w:r w:rsidR="006105B8" w:rsidRPr="00C21E55">
        <w:rPr>
          <w:rFonts w:ascii="Arial" w:hAnsi="Arial" w:cs="Arial"/>
          <w:i/>
          <w:color w:val="222222"/>
          <w:sz w:val="21"/>
          <w:szCs w:val="21"/>
        </w:rPr>
        <w:t xml:space="preserve"> what would it have meant for you to return to work at 18 weeks? Why do you feel a longer perio</w:t>
      </w:r>
      <w:r w:rsidR="00596AC9" w:rsidRPr="00C21E55">
        <w:rPr>
          <w:rFonts w:ascii="Arial" w:hAnsi="Arial" w:cs="Arial"/>
          <w:i/>
          <w:color w:val="222222"/>
          <w:sz w:val="21"/>
          <w:szCs w:val="21"/>
        </w:rPr>
        <w:t>d of leave is important based on your own experiences?</w:t>
      </w:r>
      <w:r w:rsidRPr="00C21E55">
        <w:rPr>
          <w:rFonts w:ascii="Arial" w:hAnsi="Arial" w:cs="Arial"/>
          <w:i/>
          <w:color w:val="222222"/>
          <w:sz w:val="21"/>
          <w:szCs w:val="21"/>
        </w:rPr>
        <w:t>]</w:t>
      </w:r>
    </w:p>
    <w:p w14:paraId="196DD3C6" w14:textId="25D0B024" w:rsidR="00FD346F" w:rsidRDefault="006E6F26">
      <w:r w:rsidRPr="006E6F26">
        <w:rPr>
          <w:rFonts w:ascii="Arial" w:hAnsi="Arial" w:cs="Arial"/>
          <w:i/>
          <w:color w:val="222222"/>
          <w:sz w:val="21"/>
          <w:szCs w:val="21"/>
        </w:rPr>
        <w:t>[</w:t>
      </w:r>
      <w:r w:rsidR="00FF1B2B" w:rsidRPr="006E6F26">
        <w:rPr>
          <w:rFonts w:ascii="Arial" w:hAnsi="Arial" w:cs="Arial"/>
          <w:i/>
          <w:color w:val="222222"/>
          <w:sz w:val="21"/>
          <w:szCs w:val="21"/>
        </w:rPr>
        <w:t>I'm / we’re</w:t>
      </w:r>
      <w:r w:rsidRPr="006E6F26">
        <w:rPr>
          <w:rFonts w:ascii="Arial" w:hAnsi="Arial" w:cs="Arial"/>
          <w:i/>
          <w:color w:val="222222"/>
          <w:sz w:val="21"/>
          <w:szCs w:val="21"/>
        </w:rPr>
        <w:t>]</w:t>
      </w:r>
      <w:r w:rsidR="00FF1B2B">
        <w:rPr>
          <w:rFonts w:ascii="Arial" w:hAnsi="Arial" w:cs="Arial"/>
          <w:color w:val="222222"/>
          <w:sz w:val="21"/>
          <w:szCs w:val="21"/>
        </w:rPr>
        <w:t xml:space="preserve"> </w:t>
      </w:r>
      <w:r w:rsidR="00FF1B2B" w:rsidRPr="00302CCC">
        <w:rPr>
          <w:rFonts w:ascii="Arial" w:hAnsi="Arial" w:cs="Arial"/>
          <w:color w:val="222222"/>
          <w:sz w:val="21"/>
          <w:szCs w:val="21"/>
        </w:rPr>
        <w:t xml:space="preserve">counting on you to </w:t>
      </w:r>
      <w:r w:rsidR="00FF1B2B" w:rsidRPr="006E6F26">
        <w:rPr>
          <w:rFonts w:ascii="Arial" w:hAnsi="Arial" w:cs="Arial"/>
          <w:color w:val="222222"/>
          <w:sz w:val="21"/>
          <w:szCs w:val="21"/>
        </w:rPr>
        <w:t xml:space="preserve">stand up for </w:t>
      </w:r>
      <w:r>
        <w:rPr>
          <w:rFonts w:ascii="Arial" w:hAnsi="Arial" w:cs="Arial"/>
          <w:color w:val="222222"/>
          <w:sz w:val="21"/>
          <w:szCs w:val="21"/>
        </w:rPr>
        <w:t>mothers and babies</w:t>
      </w:r>
      <w:r w:rsidR="00FF1B2B" w:rsidRPr="00302CCC">
        <w:rPr>
          <w:rFonts w:ascii="Arial" w:hAnsi="Arial" w:cs="Arial"/>
          <w:color w:val="222222"/>
          <w:sz w:val="21"/>
          <w:szCs w:val="21"/>
        </w:rPr>
        <w:t xml:space="preserve"> and help protect our paid parental leave. </w:t>
      </w:r>
      <w:r w:rsidR="00086A8D">
        <w:rPr>
          <w:rFonts w:ascii="Arial" w:hAnsi="Arial" w:cs="Arial"/>
          <w:color w:val="222222"/>
          <w:sz w:val="21"/>
          <w:szCs w:val="21"/>
        </w:rPr>
        <w:t xml:space="preserve">The suggested changes to paid parental leave are a </w:t>
      </w:r>
      <w:r w:rsidR="00086A8D" w:rsidRPr="00BE3A36">
        <w:rPr>
          <w:rFonts w:ascii="Arial" w:hAnsi="Arial" w:cs="Arial"/>
          <w:color w:val="222222"/>
          <w:sz w:val="21"/>
          <w:szCs w:val="21"/>
        </w:rPr>
        <w:t>backwards step</w:t>
      </w:r>
      <w:r w:rsidR="00086A8D">
        <w:rPr>
          <w:rFonts w:ascii="Arial" w:hAnsi="Arial" w:cs="Arial"/>
          <w:color w:val="222222"/>
          <w:sz w:val="21"/>
          <w:szCs w:val="21"/>
        </w:rPr>
        <w:t xml:space="preserve"> in achieving gender equality. </w:t>
      </w:r>
      <w:r w:rsidR="00C13B3C">
        <w:rPr>
          <w:rFonts w:ascii="Arial" w:hAnsi="Arial" w:cs="Arial"/>
          <w:color w:val="222222"/>
          <w:sz w:val="21"/>
          <w:szCs w:val="21"/>
        </w:rPr>
        <w:t xml:space="preserve">Australia’s scheme is </w:t>
      </w:r>
      <w:r w:rsidR="00086A8D">
        <w:rPr>
          <w:rFonts w:ascii="Arial" w:hAnsi="Arial" w:cs="Arial"/>
          <w:color w:val="222222"/>
          <w:sz w:val="21"/>
          <w:szCs w:val="21"/>
        </w:rPr>
        <w:t xml:space="preserve">already </w:t>
      </w:r>
      <w:r w:rsidR="00C13B3C">
        <w:rPr>
          <w:rFonts w:ascii="Arial" w:hAnsi="Arial" w:cs="Arial"/>
          <w:color w:val="222222"/>
          <w:sz w:val="21"/>
          <w:szCs w:val="21"/>
        </w:rPr>
        <w:t xml:space="preserve">among the least generous in the world, </w:t>
      </w:r>
      <w:r w:rsidR="007F4897">
        <w:rPr>
          <w:rFonts w:ascii="Arial" w:hAnsi="Arial" w:cs="Arial"/>
          <w:color w:val="222222"/>
          <w:sz w:val="21"/>
          <w:szCs w:val="21"/>
        </w:rPr>
        <w:t>let’s</w:t>
      </w:r>
      <w:r w:rsidR="00C13B3C">
        <w:rPr>
          <w:rFonts w:ascii="Arial" w:hAnsi="Arial" w:cs="Arial"/>
          <w:color w:val="222222"/>
          <w:sz w:val="21"/>
          <w:szCs w:val="21"/>
        </w:rPr>
        <w:t xml:space="preserve"> not make </w:t>
      </w:r>
      <w:r w:rsidR="001776A6">
        <w:rPr>
          <w:rFonts w:ascii="Arial" w:hAnsi="Arial" w:cs="Arial"/>
          <w:color w:val="222222"/>
          <w:sz w:val="21"/>
          <w:szCs w:val="21"/>
        </w:rPr>
        <w:t>it</w:t>
      </w:r>
      <w:r w:rsidR="00C13B3C">
        <w:rPr>
          <w:rFonts w:ascii="Arial" w:hAnsi="Arial" w:cs="Arial"/>
          <w:color w:val="222222"/>
          <w:sz w:val="21"/>
          <w:szCs w:val="21"/>
        </w:rPr>
        <w:t xml:space="preserve"> even worse. </w:t>
      </w:r>
      <w:r w:rsidR="00FF1B2B">
        <w:t xml:space="preserve"> </w:t>
      </w:r>
    </w:p>
    <w:p w14:paraId="25621F0F" w14:textId="77777777" w:rsidR="00AE7FA0" w:rsidRDefault="00AE7FA0"/>
    <w:p w14:paraId="404E4AE8" w14:textId="77777777" w:rsidR="00FC250D" w:rsidRPr="00FC250D" w:rsidRDefault="00FC250D"/>
    <w:sectPr w:rsidR="00FC250D" w:rsidRPr="00FC250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0E9E" w14:textId="77777777" w:rsidR="000A1223" w:rsidRDefault="000A1223" w:rsidP="00307A04">
      <w:pPr>
        <w:spacing w:after="0" w:line="240" w:lineRule="auto"/>
      </w:pPr>
      <w:r>
        <w:separator/>
      </w:r>
    </w:p>
  </w:endnote>
  <w:endnote w:type="continuationSeparator" w:id="0">
    <w:p w14:paraId="1EFE6BC5" w14:textId="77777777" w:rsidR="000A1223" w:rsidRDefault="000A1223" w:rsidP="0030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BF4A" w14:textId="77777777" w:rsidR="000A1223" w:rsidRDefault="000A1223" w:rsidP="00307A04">
      <w:pPr>
        <w:spacing w:after="0" w:line="240" w:lineRule="auto"/>
      </w:pPr>
      <w:r>
        <w:separator/>
      </w:r>
    </w:p>
  </w:footnote>
  <w:footnote w:type="continuationSeparator" w:id="0">
    <w:p w14:paraId="4EAAE9BF" w14:textId="77777777" w:rsidR="000A1223" w:rsidRDefault="000A1223" w:rsidP="0030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CA8A0" w14:textId="1990AF87" w:rsidR="00307A04" w:rsidRDefault="00307A04">
    <w:pPr>
      <w:pStyle w:val="Header"/>
    </w:pPr>
    <w:r>
      <w:tab/>
    </w:r>
    <w:r>
      <w:tab/>
    </w:r>
    <w:r>
      <w:fldChar w:fldCharType="begin"/>
    </w:r>
    <w:r>
      <w:instrText xml:space="preserve"> DATE \@ "d MMMM yyyy" </w:instrText>
    </w:r>
    <w:r>
      <w:fldChar w:fldCharType="separate"/>
    </w:r>
    <w:r w:rsidR="00F0146D">
      <w:rPr>
        <w:noProof/>
      </w:rPr>
      <w:t>7 December 2016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6F"/>
    <w:rsid w:val="000043A2"/>
    <w:rsid w:val="00066461"/>
    <w:rsid w:val="00086A8D"/>
    <w:rsid w:val="000A1223"/>
    <w:rsid w:val="000B2D48"/>
    <w:rsid w:val="000C5FFA"/>
    <w:rsid w:val="001028BE"/>
    <w:rsid w:val="0016609F"/>
    <w:rsid w:val="001776A6"/>
    <w:rsid w:val="001922D5"/>
    <w:rsid w:val="001D0084"/>
    <w:rsid w:val="002434F4"/>
    <w:rsid w:val="00273B65"/>
    <w:rsid w:val="002F0F2E"/>
    <w:rsid w:val="00307A04"/>
    <w:rsid w:val="00311AC1"/>
    <w:rsid w:val="003214EE"/>
    <w:rsid w:val="004874CC"/>
    <w:rsid w:val="005169CA"/>
    <w:rsid w:val="00541E16"/>
    <w:rsid w:val="005534FA"/>
    <w:rsid w:val="0055772E"/>
    <w:rsid w:val="00596AC9"/>
    <w:rsid w:val="005F442E"/>
    <w:rsid w:val="006105B8"/>
    <w:rsid w:val="006434E5"/>
    <w:rsid w:val="0065732B"/>
    <w:rsid w:val="006E6F26"/>
    <w:rsid w:val="00744568"/>
    <w:rsid w:val="007D5B24"/>
    <w:rsid w:val="007F1304"/>
    <w:rsid w:val="007F4897"/>
    <w:rsid w:val="008041E4"/>
    <w:rsid w:val="008E14B1"/>
    <w:rsid w:val="009A01D5"/>
    <w:rsid w:val="009C4C1D"/>
    <w:rsid w:val="00A3153F"/>
    <w:rsid w:val="00A94A6A"/>
    <w:rsid w:val="00AA5455"/>
    <w:rsid w:val="00AE0A10"/>
    <w:rsid w:val="00AE7FA0"/>
    <w:rsid w:val="00BE3A36"/>
    <w:rsid w:val="00C13B3C"/>
    <w:rsid w:val="00C21E55"/>
    <w:rsid w:val="00D77070"/>
    <w:rsid w:val="00DB373B"/>
    <w:rsid w:val="00DC73DC"/>
    <w:rsid w:val="00DF716B"/>
    <w:rsid w:val="00E908EC"/>
    <w:rsid w:val="00E9341D"/>
    <w:rsid w:val="00EE7C0A"/>
    <w:rsid w:val="00F0146D"/>
    <w:rsid w:val="00F12A69"/>
    <w:rsid w:val="00F40F6C"/>
    <w:rsid w:val="00FB051A"/>
    <w:rsid w:val="00FC250D"/>
    <w:rsid w:val="00FD346F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39A4"/>
  <w15:chartTrackingRefBased/>
  <w15:docId w15:val="{25702214-7D7B-4D18-B657-9C9AC71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6F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070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1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B2B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B2B"/>
    <w:rPr>
      <w:rFonts w:eastAsiaTheme="minorEastAsia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B2B"/>
    <w:rPr>
      <w:rFonts w:ascii="Segoe UI" w:eastAsiaTheme="minorEastAsia" w:hAnsi="Segoe UI" w:cs="Segoe UI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unhideWhenUsed/>
    <w:rsid w:val="008E14B1"/>
    <w:rPr>
      <w:color w:val="6D1B7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5B8"/>
    <w:rPr>
      <w:color w:val="AE3CC6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A0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0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A0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WD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D1B73"/>
      </a:accent1>
      <a:accent2>
        <a:srgbClr val="AE3CC6"/>
      </a:accent2>
      <a:accent3>
        <a:srgbClr val="B1D233"/>
      </a:accent3>
      <a:accent4>
        <a:srgbClr val="ED0A76"/>
      </a:accent4>
      <a:accent5>
        <a:srgbClr val="000000"/>
      </a:accent5>
      <a:accent6>
        <a:srgbClr val="FFFFFF"/>
      </a:accent6>
      <a:hlink>
        <a:srgbClr val="6D1B73"/>
      </a:hlink>
      <a:folHlink>
        <a:srgbClr val="AE3CC6"/>
      </a:folHlink>
    </a:clrScheme>
    <a:fontScheme name="IWD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Muir</dc:creator>
  <cp:keywords/>
  <dc:description/>
  <cp:lastModifiedBy>Jessica Jones</cp:lastModifiedBy>
  <cp:revision>2</cp:revision>
  <dcterms:created xsi:type="dcterms:W3CDTF">2016-12-06T23:48:00Z</dcterms:created>
  <dcterms:modified xsi:type="dcterms:W3CDTF">2016-12-06T23:48:00Z</dcterms:modified>
</cp:coreProperties>
</file>